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9B8" w:rsidRDefault="005679B8" w:rsidP="005679B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48"/>
          <w:szCs w:val="48"/>
          <w:lang w:eastAsia="en-GB"/>
        </w:rPr>
        <w:drawing>
          <wp:inline distT="0" distB="0" distL="0" distR="0">
            <wp:extent cx="1952625" cy="1219200"/>
            <wp:effectExtent l="19050" t="0" r="9525" b="0"/>
            <wp:docPr id="3" name="Picture 3" descr="C:\Users\Simon\Pictures\Opus Gold Photo's for Website\Opus Gold Logo hi-res (640x39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mon\Pictures\Opus Gold Photo's for Website\Opus Gold Logo hi-res (640x39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572" w:rsidRPr="00916B09" w:rsidRDefault="00323E3E" w:rsidP="00240572">
      <w:pPr>
        <w:pStyle w:val="Heading2"/>
        <w:rPr>
          <w:rFonts w:ascii="Verdana" w:hAnsi="Verdana" w:cs="Arial"/>
          <w:b/>
          <w:color w:val="595959" w:themeColor="text1" w:themeTint="A6"/>
          <w:sz w:val="24"/>
          <w:szCs w:val="24"/>
        </w:rPr>
      </w:pPr>
      <w:r>
        <w:rPr>
          <w:rFonts w:ascii="Verdana" w:hAnsi="Verdana" w:cs="Arial"/>
          <w:b/>
          <w:color w:val="595959" w:themeColor="text1" w:themeTint="A6"/>
          <w:sz w:val="24"/>
          <w:szCs w:val="24"/>
        </w:rPr>
        <w:t>What is Income Protection I</w:t>
      </w:r>
      <w:r w:rsidR="00240572" w:rsidRPr="00916B09">
        <w:rPr>
          <w:rFonts w:ascii="Verdana" w:hAnsi="Verdana" w:cs="Arial"/>
          <w:b/>
          <w:color w:val="595959" w:themeColor="text1" w:themeTint="A6"/>
          <w:sz w:val="24"/>
          <w:szCs w:val="24"/>
        </w:rPr>
        <w:t>nsurance?</w:t>
      </w:r>
    </w:p>
    <w:p w:rsidR="00240572" w:rsidRPr="00916B09" w:rsidRDefault="00240572" w:rsidP="00240572">
      <w:pPr>
        <w:pStyle w:val="NormalWeb"/>
        <w:spacing w:before="0" w:beforeAutospacing="0" w:line="360" w:lineRule="atLeast"/>
        <w:rPr>
          <w:rFonts w:ascii="Verdana" w:hAnsi="Verdana" w:cs="Helvetica"/>
          <w:color w:val="6A6D6D"/>
        </w:rPr>
      </w:pPr>
      <w:r w:rsidRPr="00916B09">
        <w:rPr>
          <w:rFonts w:ascii="Verdana" w:hAnsi="Verdana" w:cs="Helvetica"/>
          <w:color w:val="6A6D6D"/>
        </w:rPr>
        <w:t>Income protection insurance is a long-term insurance policy to help you if you cannot work because illness or long term injury.</w:t>
      </w:r>
    </w:p>
    <w:p w:rsidR="00240572" w:rsidRPr="00916B09" w:rsidRDefault="00240572" w:rsidP="00240572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hAnsi="Verdana" w:cs="Helvetica"/>
          <w:color w:val="6A6D6D"/>
          <w:sz w:val="24"/>
          <w:szCs w:val="24"/>
        </w:rPr>
      </w:pPr>
      <w:r w:rsidRPr="00916B09">
        <w:rPr>
          <w:rStyle w:val="Strong"/>
          <w:rFonts w:ascii="Verdana" w:hAnsi="Verdana" w:cs="Helvetica"/>
          <w:color w:val="6A6D6D"/>
          <w:sz w:val="24"/>
          <w:szCs w:val="24"/>
        </w:rPr>
        <w:t xml:space="preserve">It </w:t>
      </w:r>
      <w:r w:rsidR="00784018">
        <w:rPr>
          <w:rStyle w:val="Strong"/>
          <w:rFonts w:ascii="Verdana" w:hAnsi="Verdana" w:cs="Helvetica"/>
          <w:color w:val="6A6D6D"/>
          <w:sz w:val="24"/>
          <w:szCs w:val="24"/>
        </w:rPr>
        <w:t xml:space="preserve">potentially </w:t>
      </w:r>
      <w:r w:rsidRPr="00916B09">
        <w:rPr>
          <w:rStyle w:val="Strong"/>
          <w:rFonts w:ascii="Verdana" w:hAnsi="Verdana" w:cs="Helvetica"/>
          <w:color w:val="6A6D6D"/>
          <w:sz w:val="24"/>
          <w:szCs w:val="24"/>
        </w:rPr>
        <w:t>replaces part of your income</w:t>
      </w:r>
      <w:r w:rsidRPr="00916B09">
        <w:rPr>
          <w:rStyle w:val="apple-converted-space"/>
          <w:rFonts w:ascii="Verdana" w:hAnsi="Verdana" w:cs="Helvetica"/>
          <w:color w:val="6A6D6D"/>
          <w:sz w:val="24"/>
          <w:szCs w:val="24"/>
        </w:rPr>
        <w:t> </w:t>
      </w:r>
      <w:r w:rsidRPr="00916B09">
        <w:rPr>
          <w:rFonts w:ascii="Verdana" w:hAnsi="Verdana" w:cs="Helvetica"/>
          <w:color w:val="6A6D6D"/>
          <w:sz w:val="24"/>
          <w:szCs w:val="24"/>
        </w:rPr>
        <w:t>if you cannot work because you have become ill or disabled</w:t>
      </w:r>
      <w:r w:rsidR="00784018">
        <w:rPr>
          <w:rFonts w:ascii="Verdana" w:hAnsi="Verdana" w:cs="Helvetica"/>
          <w:color w:val="6A6D6D"/>
          <w:sz w:val="24"/>
          <w:szCs w:val="24"/>
        </w:rPr>
        <w:t>, normally 50% - 75% of income</w:t>
      </w:r>
      <w:r w:rsidRPr="00916B09">
        <w:rPr>
          <w:rFonts w:ascii="Verdana" w:hAnsi="Verdana" w:cs="Helvetica"/>
          <w:color w:val="6A6D6D"/>
          <w:sz w:val="24"/>
          <w:szCs w:val="24"/>
        </w:rPr>
        <w:t>.</w:t>
      </w:r>
    </w:p>
    <w:p w:rsidR="00240572" w:rsidRPr="00916B09" w:rsidRDefault="00240572" w:rsidP="00240572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hAnsi="Verdana" w:cs="Helvetica"/>
          <w:color w:val="6A6D6D"/>
          <w:sz w:val="24"/>
          <w:szCs w:val="24"/>
        </w:rPr>
      </w:pPr>
      <w:r w:rsidRPr="00916B09">
        <w:rPr>
          <w:rStyle w:val="Strong"/>
          <w:rFonts w:ascii="Verdana" w:hAnsi="Verdana" w:cs="Helvetica"/>
          <w:color w:val="6A6D6D"/>
          <w:sz w:val="24"/>
          <w:szCs w:val="24"/>
        </w:rPr>
        <w:t>It pays out until you can start working again</w:t>
      </w:r>
      <w:r w:rsidRPr="00916B09">
        <w:rPr>
          <w:rFonts w:ascii="Verdana" w:hAnsi="Verdana" w:cs="Helvetica"/>
          <w:color w:val="6A6D6D"/>
          <w:sz w:val="24"/>
          <w:szCs w:val="24"/>
        </w:rPr>
        <w:t>, or until you retire, you die or you reach the end of the policy term - whichever is sooner.</w:t>
      </w:r>
    </w:p>
    <w:p w:rsidR="00240572" w:rsidRPr="00916B09" w:rsidRDefault="00240572" w:rsidP="00240572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hAnsi="Verdana" w:cs="Helvetica"/>
          <w:color w:val="6A6D6D"/>
          <w:sz w:val="24"/>
          <w:szCs w:val="24"/>
        </w:rPr>
      </w:pPr>
      <w:r w:rsidRPr="00916B09">
        <w:rPr>
          <w:rStyle w:val="Strong"/>
          <w:rFonts w:ascii="Verdana" w:hAnsi="Verdana" w:cs="Helvetica"/>
          <w:color w:val="6A6D6D"/>
          <w:sz w:val="24"/>
          <w:szCs w:val="24"/>
        </w:rPr>
        <w:t>There’s a waiting period before the payments start</w:t>
      </w:r>
      <w:r w:rsidRPr="00916B09">
        <w:rPr>
          <w:rFonts w:ascii="Verdana" w:hAnsi="Verdana" w:cs="Helvetica"/>
          <w:color w:val="6A6D6D"/>
          <w:sz w:val="24"/>
          <w:szCs w:val="24"/>
        </w:rPr>
        <w:t>. You generally set payments to start after your sick pay ends, or after any other insurance stops covering you. The longer the waiting period, the lower the premiums.</w:t>
      </w:r>
    </w:p>
    <w:p w:rsidR="00240572" w:rsidRPr="00916B09" w:rsidRDefault="00240572" w:rsidP="00240572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hAnsi="Verdana" w:cs="Helvetica"/>
          <w:color w:val="6A6D6D"/>
          <w:sz w:val="24"/>
          <w:szCs w:val="24"/>
        </w:rPr>
      </w:pPr>
      <w:r w:rsidRPr="00916B09">
        <w:rPr>
          <w:rStyle w:val="Strong"/>
          <w:rFonts w:ascii="Verdana" w:hAnsi="Verdana" w:cs="Helvetica"/>
          <w:color w:val="6A6D6D"/>
          <w:sz w:val="24"/>
          <w:szCs w:val="24"/>
        </w:rPr>
        <w:t xml:space="preserve">It covers </w:t>
      </w:r>
      <w:r w:rsidR="00784018">
        <w:rPr>
          <w:rStyle w:val="Strong"/>
          <w:rFonts w:ascii="Verdana" w:hAnsi="Verdana" w:cs="Helvetica"/>
          <w:color w:val="6A6D6D"/>
          <w:sz w:val="24"/>
          <w:szCs w:val="24"/>
        </w:rPr>
        <w:t>a wide range of</w:t>
      </w:r>
      <w:r w:rsidRPr="00916B09">
        <w:rPr>
          <w:rStyle w:val="Strong"/>
          <w:rFonts w:ascii="Verdana" w:hAnsi="Verdana" w:cs="Helvetica"/>
          <w:color w:val="6A6D6D"/>
          <w:sz w:val="24"/>
          <w:szCs w:val="24"/>
        </w:rPr>
        <w:t xml:space="preserve"> illnesses that leave you unable to work</w:t>
      </w:r>
      <w:r w:rsidRPr="00916B09">
        <w:rPr>
          <w:rFonts w:ascii="Verdana" w:hAnsi="Verdana" w:cs="Helvetica"/>
          <w:color w:val="6A6D6D"/>
          <w:sz w:val="24"/>
          <w:szCs w:val="24"/>
        </w:rPr>
        <w:t>, either in the short or long term (depending on the type of policy and its definition of incapacity).</w:t>
      </w:r>
    </w:p>
    <w:p w:rsidR="00240572" w:rsidRPr="00916B09" w:rsidRDefault="00240572" w:rsidP="00240572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hAnsi="Verdana" w:cs="Helvetica"/>
          <w:color w:val="6A6D6D"/>
          <w:sz w:val="24"/>
          <w:szCs w:val="24"/>
        </w:rPr>
      </w:pPr>
      <w:r w:rsidRPr="00916B09">
        <w:rPr>
          <w:rStyle w:val="Strong"/>
          <w:rFonts w:ascii="Verdana" w:hAnsi="Verdana" w:cs="Helvetica"/>
          <w:color w:val="6A6D6D"/>
          <w:sz w:val="24"/>
          <w:szCs w:val="24"/>
        </w:rPr>
        <w:t>You can generally claim as many times as you need to</w:t>
      </w:r>
      <w:r w:rsidRPr="00916B09">
        <w:rPr>
          <w:rFonts w:ascii="Verdana" w:hAnsi="Verdana" w:cs="Helvetica"/>
          <w:color w:val="6A6D6D"/>
          <w:sz w:val="24"/>
          <w:szCs w:val="24"/>
        </w:rPr>
        <w:t>, while the policy lasts.</w:t>
      </w:r>
    </w:p>
    <w:p w:rsidR="00240572" w:rsidRPr="00916B09" w:rsidRDefault="00240572" w:rsidP="00916B09">
      <w:pPr>
        <w:rPr>
          <w:rFonts w:ascii="Verdana" w:hAnsi="Verdana"/>
          <w:b/>
          <w:color w:val="595959" w:themeColor="text1" w:themeTint="A6"/>
          <w:sz w:val="24"/>
          <w:szCs w:val="24"/>
        </w:rPr>
      </w:pPr>
      <w:r w:rsidRPr="00916B09">
        <w:rPr>
          <w:rFonts w:ascii="Verdana" w:hAnsi="Verdana"/>
          <w:b/>
          <w:color w:val="595959" w:themeColor="text1" w:themeTint="A6"/>
          <w:sz w:val="24"/>
          <w:szCs w:val="24"/>
        </w:rPr>
        <w:t>Speak to one of our advisers</w:t>
      </w:r>
    </w:p>
    <w:p w:rsidR="00240572" w:rsidRPr="00916B09" w:rsidRDefault="00240572" w:rsidP="00916B09">
      <w:pPr>
        <w:rPr>
          <w:rFonts w:ascii="Verdana" w:hAnsi="Verdana"/>
          <w:color w:val="595959" w:themeColor="text1" w:themeTint="A6"/>
          <w:sz w:val="24"/>
          <w:szCs w:val="24"/>
        </w:rPr>
      </w:pPr>
      <w:r w:rsidRPr="00916B09">
        <w:rPr>
          <w:rFonts w:ascii="Verdana" w:hAnsi="Verdana"/>
          <w:color w:val="595959" w:themeColor="text1" w:themeTint="A6"/>
          <w:sz w:val="24"/>
          <w:szCs w:val="24"/>
        </w:rPr>
        <w:t>With income protection insurance, everything depends on getting the right policy – so it’s best to get advice from us before committing to this type of protection.</w:t>
      </w:r>
    </w:p>
    <w:p w:rsidR="00240572" w:rsidRPr="00916B09" w:rsidRDefault="00240572" w:rsidP="00240572">
      <w:pPr>
        <w:pStyle w:val="NormalWeb"/>
        <w:spacing w:before="0" w:beforeAutospacing="0" w:line="360" w:lineRule="atLeast"/>
        <w:rPr>
          <w:rFonts w:ascii="Verdana" w:hAnsi="Verdana" w:cs="Helvetica"/>
          <w:color w:val="6A6D6D"/>
        </w:rPr>
      </w:pPr>
      <w:r w:rsidRPr="00916B09">
        <w:rPr>
          <w:rFonts w:ascii="Verdana" w:hAnsi="Verdana" w:cs="Helvetica"/>
          <w:color w:val="6A6D6D"/>
        </w:rPr>
        <w:t>This type of policy is</w:t>
      </w:r>
      <w:r w:rsidRPr="00916B09">
        <w:rPr>
          <w:rStyle w:val="apple-converted-space"/>
          <w:rFonts w:ascii="Verdana" w:hAnsi="Verdana" w:cs="Helvetica"/>
          <w:color w:val="6A6D6D"/>
        </w:rPr>
        <w:t> </w:t>
      </w:r>
      <w:r w:rsidRPr="00916B09">
        <w:rPr>
          <w:rStyle w:val="Strong"/>
          <w:rFonts w:ascii="Verdana" w:hAnsi="Verdana" w:cs="Helvetica"/>
          <w:color w:val="6A6D6D"/>
        </w:rPr>
        <w:t>not the same as critical illness insurance</w:t>
      </w:r>
      <w:r w:rsidRPr="00916B09">
        <w:rPr>
          <w:rFonts w:ascii="Verdana" w:hAnsi="Verdana" w:cs="Helvetica"/>
          <w:color w:val="6A6D6D"/>
        </w:rPr>
        <w:t>, which pays out a one-off lump sum if you have a specific serious illness specified in the policy provisions.</w:t>
      </w:r>
    </w:p>
    <w:p w:rsidR="00240572" w:rsidRPr="00916B09" w:rsidRDefault="00240572" w:rsidP="00240572">
      <w:pPr>
        <w:pStyle w:val="NormalWeb"/>
        <w:spacing w:before="0" w:beforeAutospacing="0" w:line="360" w:lineRule="atLeast"/>
        <w:rPr>
          <w:rFonts w:ascii="Verdana" w:hAnsi="Verdana" w:cs="Helvetica"/>
          <w:color w:val="6A6D6D"/>
        </w:rPr>
      </w:pPr>
      <w:r w:rsidRPr="00916B09">
        <w:rPr>
          <w:rFonts w:ascii="Verdana" w:hAnsi="Verdana" w:cs="Helvetica"/>
          <w:color w:val="6A6D6D"/>
        </w:rPr>
        <w:t>It is</w:t>
      </w:r>
      <w:r w:rsidRPr="00916B09">
        <w:rPr>
          <w:rStyle w:val="apple-converted-space"/>
          <w:rFonts w:ascii="Verdana" w:hAnsi="Verdana" w:cs="Helvetica"/>
          <w:color w:val="6A6D6D"/>
        </w:rPr>
        <w:t> </w:t>
      </w:r>
      <w:r w:rsidRPr="00916B09">
        <w:rPr>
          <w:rStyle w:val="Strong"/>
          <w:rFonts w:ascii="Verdana" w:hAnsi="Verdana" w:cs="Helvetica"/>
          <w:color w:val="6A6D6D"/>
        </w:rPr>
        <w:t>not the same as short-term income protection</w:t>
      </w:r>
      <w:r w:rsidRPr="00916B09">
        <w:rPr>
          <w:rFonts w:ascii="Verdana" w:hAnsi="Verdana" w:cs="Helvetica"/>
          <w:color w:val="6A6D6D"/>
        </w:rPr>
        <w:t>, which also pays out a monthly sum related to your income, but only for a limited period of time (normally between two and five years) and can cover fewer illnesses or situations.</w:t>
      </w:r>
    </w:p>
    <w:p w:rsidR="00240572" w:rsidRPr="00916B09" w:rsidRDefault="00240572" w:rsidP="00240572">
      <w:pPr>
        <w:pStyle w:val="Heading2"/>
        <w:rPr>
          <w:rFonts w:ascii="Verdana" w:hAnsi="Verdana" w:cs="Arial"/>
          <w:b/>
          <w:color w:val="595959" w:themeColor="text1" w:themeTint="A6"/>
          <w:sz w:val="24"/>
          <w:szCs w:val="24"/>
        </w:rPr>
      </w:pPr>
      <w:r w:rsidRPr="00916B09">
        <w:rPr>
          <w:rFonts w:ascii="Verdana" w:hAnsi="Verdana" w:cs="Arial"/>
          <w:b/>
          <w:color w:val="595959" w:themeColor="text1" w:themeTint="A6"/>
          <w:sz w:val="24"/>
          <w:szCs w:val="24"/>
        </w:rPr>
        <w:lastRenderedPageBreak/>
        <w:t>Ask yourself ‘do you need it</w:t>
      </w:r>
      <w:r w:rsidR="00916B09">
        <w:rPr>
          <w:rFonts w:ascii="Verdana" w:hAnsi="Verdana" w:cs="Arial"/>
          <w:b/>
          <w:color w:val="595959" w:themeColor="text1" w:themeTint="A6"/>
          <w:sz w:val="24"/>
          <w:szCs w:val="24"/>
        </w:rPr>
        <w:t>’</w:t>
      </w:r>
      <w:r w:rsidRPr="00916B09">
        <w:rPr>
          <w:rFonts w:ascii="Verdana" w:hAnsi="Verdana" w:cs="Arial"/>
          <w:b/>
          <w:color w:val="595959" w:themeColor="text1" w:themeTint="A6"/>
          <w:sz w:val="24"/>
          <w:szCs w:val="24"/>
        </w:rPr>
        <w:t>?</w:t>
      </w:r>
    </w:p>
    <w:p w:rsidR="00240572" w:rsidRPr="00916B09" w:rsidRDefault="00240572" w:rsidP="00240572">
      <w:pPr>
        <w:pStyle w:val="NormalWeb"/>
        <w:spacing w:before="0" w:beforeAutospacing="0" w:line="360" w:lineRule="atLeast"/>
        <w:rPr>
          <w:rFonts w:ascii="Verdana" w:hAnsi="Verdana" w:cs="Helvetica"/>
          <w:color w:val="6A6D6D"/>
        </w:rPr>
      </w:pPr>
      <w:r w:rsidRPr="00916B09">
        <w:rPr>
          <w:rFonts w:ascii="Verdana" w:hAnsi="Verdana" w:cs="Helvetica"/>
          <w:color w:val="6A6D6D"/>
        </w:rPr>
        <w:t>According to the Association of British Insurers, one million workers a year find themselves unable to work due to a serious illness or injury.</w:t>
      </w:r>
    </w:p>
    <w:p w:rsidR="00240572" w:rsidRPr="00916B09" w:rsidRDefault="00240572" w:rsidP="00240572">
      <w:pPr>
        <w:pStyle w:val="NormalWeb"/>
        <w:spacing w:before="0" w:beforeAutospacing="0" w:line="360" w:lineRule="atLeast"/>
        <w:rPr>
          <w:rFonts w:ascii="Verdana" w:hAnsi="Verdana" w:cs="Helvetica"/>
          <w:color w:val="6A6D6D"/>
        </w:rPr>
      </w:pPr>
      <w:r w:rsidRPr="00916B09">
        <w:rPr>
          <w:rFonts w:ascii="Verdana" w:hAnsi="Verdana" w:cs="Helvetica"/>
          <w:color w:val="6A6D6D"/>
        </w:rPr>
        <w:t>It doesn’t matter whether or not you have children or other dependants –</w:t>
      </w:r>
      <w:r w:rsidRPr="00916B09">
        <w:rPr>
          <w:rStyle w:val="Strong"/>
          <w:rFonts w:ascii="Verdana" w:hAnsi="Verdana" w:cs="Helvetica"/>
          <w:color w:val="6A6D6D"/>
        </w:rPr>
        <w:t>if illness would mean you cannot pay the bills</w:t>
      </w:r>
      <w:r w:rsidRPr="00916B09">
        <w:rPr>
          <w:rFonts w:ascii="Verdana" w:hAnsi="Verdana" w:cs="Helvetica"/>
          <w:color w:val="6A6D6D"/>
        </w:rPr>
        <w:t>, you should consider income protection insurance.</w:t>
      </w:r>
    </w:p>
    <w:p w:rsidR="00240572" w:rsidRPr="00916B09" w:rsidRDefault="00240572" w:rsidP="00240572">
      <w:pPr>
        <w:pStyle w:val="NormalWeb"/>
        <w:spacing w:before="0" w:beforeAutospacing="0" w:line="360" w:lineRule="atLeast"/>
        <w:rPr>
          <w:rFonts w:ascii="Verdana" w:hAnsi="Verdana" w:cs="Helvetica"/>
          <w:color w:val="595959" w:themeColor="text1" w:themeTint="A6"/>
        </w:rPr>
      </w:pPr>
      <w:r w:rsidRPr="00916B09">
        <w:rPr>
          <w:rFonts w:ascii="Verdana" w:hAnsi="Verdana" w:cs="Helvetica"/>
          <w:color w:val="6A6D6D"/>
        </w:rPr>
        <w:t xml:space="preserve">You’re most likely to need it if you’re self-employed or employed and you don’t have sick pay to fall back on. </w:t>
      </w:r>
      <w:r w:rsidRPr="00916B09">
        <w:rPr>
          <w:rFonts w:ascii="Verdana" w:hAnsi="Verdana" w:cs="Helvetica"/>
          <w:color w:val="595959" w:themeColor="text1" w:themeTint="A6"/>
        </w:rPr>
        <w:t>You should find out from work exactly</w:t>
      </w:r>
      <w:r w:rsidR="00916B09" w:rsidRPr="00916B09">
        <w:rPr>
          <w:rFonts w:ascii="Verdana" w:hAnsi="Verdana" w:cs="Helvetica"/>
          <w:color w:val="595959" w:themeColor="text1" w:themeTint="A6"/>
        </w:rPr>
        <w:t xml:space="preserve"> what the sick pay benefits are and when they stop.</w:t>
      </w:r>
    </w:p>
    <w:p w:rsidR="00916B09" w:rsidRPr="00916B09" w:rsidRDefault="00916B09" w:rsidP="00240572">
      <w:pPr>
        <w:pStyle w:val="Heading3"/>
        <w:rPr>
          <w:rFonts w:ascii="Verdana" w:hAnsi="Verdana" w:cs="Arial"/>
          <w:b/>
          <w:color w:val="595959" w:themeColor="text1" w:themeTint="A6"/>
        </w:rPr>
      </w:pPr>
    </w:p>
    <w:p w:rsidR="00240572" w:rsidRPr="00916B09" w:rsidRDefault="00240572" w:rsidP="00240572">
      <w:pPr>
        <w:pStyle w:val="Heading2"/>
        <w:rPr>
          <w:rFonts w:ascii="Verdana" w:hAnsi="Verdana" w:cs="Arial"/>
          <w:b/>
          <w:color w:val="595959" w:themeColor="text1" w:themeTint="A6"/>
          <w:sz w:val="24"/>
          <w:szCs w:val="24"/>
        </w:rPr>
      </w:pPr>
      <w:r w:rsidRPr="00916B09">
        <w:rPr>
          <w:rFonts w:ascii="Verdana" w:hAnsi="Verdana" w:cs="Arial"/>
          <w:b/>
          <w:color w:val="595959" w:themeColor="text1" w:themeTint="A6"/>
          <w:sz w:val="24"/>
          <w:szCs w:val="24"/>
        </w:rPr>
        <w:t>How much does it cost?</w:t>
      </w:r>
    </w:p>
    <w:p w:rsidR="00240572" w:rsidRPr="00916B09" w:rsidRDefault="00240572" w:rsidP="00240572">
      <w:pPr>
        <w:pStyle w:val="NormalWeb"/>
        <w:spacing w:before="0" w:beforeAutospacing="0" w:line="360" w:lineRule="atLeast"/>
        <w:rPr>
          <w:rFonts w:ascii="Verdana" w:hAnsi="Verdana" w:cs="Helvetica"/>
          <w:color w:val="6A6D6D"/>
        </w:rPr>
      </w:pPr>
      <w:r w:rsidRPr="00916B09">
        <w:rPr>
          <w:rFonts w:ascii="Verdana" w:hAnsi="Verdana" w:cs="Helvetica"/>
          <w:color w:val="6A6D6D"/>
        </w:rPr>
        <w:t>How much you pay each month will depend on the policy and your circumstances. Usually income protection insurance covers a wide range of illnesses and situations and has the potential to pay out for many years.</w:t>
      </w:r>
    </w:p>
    <w:p w:rsidR="00240572" w:rsidRPr="00916B09" w:rsidRDefault="00240572" w:rsidP="00240572">
      <w:pPr>
        <w:pStyle w:val="NormalWeb"/>
        <w:spacing w:before="0" w:beforeAutospacing="0" w:line="360" w:lineRule="atLeast"/>
        <w:rPr>
          <w:rFonts w:ascii="Verdana" w:hAnsi="Verdana" w:cs="Helvetica"/>
          <w:color w:val="6A6D6D"/>
        </w:rPr>
      </w:pPr>
      <w:r w:rsidRPr="00916B09">
        <w:rPr>
          <w:rFonts w:ascii="Verdana" w:hAnsi="Verdana" w:cs="Helvetica"/>
          <w:color w:val="6A6D6D"/>
        </w:rPr>
        <w:t xml:space="preserve">The cost of a policy will vary based on a number of factors, </w:t>
      </w:r>
      <w:r w:rsidR="00916B09">
        <w:rPr>
          <w:rFonts w:ascii="Verdana" w:hAnsi="Verdana" w:cs="Helvetica"/>
          <w:color w:val="6A6D6D"/>
        </w:rPr>
        <w:t>some of which include</w:t>
      </w:r>
      <w:r w:rsidRPr="00916B09">
        <w:rPr>
          <w:rFonts w:ascii="Verdana" w:hAnsi="Verdana" w:cs="Helvetica"/>
          <w:color w:val="6A6D6D"/>
        </w:rPr>
        <w:t>:</w:t>
      </w:r>
    </w:p>
    <w:p w:rsidR="00240572" w:rsidRPr="00916B09" w:rsidRDefault="00240572" w:rsidP="00240572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Verdana" w:hAnsi="Verdana" w:cs="Helvetica"/>
          <w:color w:val="6A6D6D"/>
          <w:sz w:val="24"/>
          <w:szCs w:val="24"/>
        </w:rPr>
      </w:pPr>
      <w:r w:rsidRPr="00916B09">
        <w:rPr>
          <w:rFonts w:ascii="Verdana" w:hAnsi="Verdana" w:cs="Helvetica"/>
          <w:color w:val="6A6D6D"/>
          <w:sz w:val="24"/>
          <w:szCs w:val="24"/>
        </w:rPr>
        <w:t>Age</w:t>
      </w:r>
    </w:p>
    <w:p w:rsidR="00240572" w:rsidRPr="00916B09" w:rsidRDefault="00240572" w:rsidP="00240572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Verdana" w:hAnsi="Verdana" w:cs="Helvetica"/>
          <w:color w:val="6A6D6D"/>
          <w:sz w:val="24"/>
          <w:szCs w:val="24"/>
        </w:rPr>
      </w:pPr>
      <w:r w:rsidRPr="00916B09">
        <w:rPr>
          <w:rFonts w:ascii="Verdana" w:hAnsi="Verdana" w:cs="Helvetica"/>
          <w:color w:val="6A6D6D"/>
          <w:sz w:val="24"/>
          <w:szCs w:val="24"/>
        </w:rPr>
        <w:t>Whether you smoke or have previously smoked</w:t>
      </w:r>
    </w:p>
    <w:p w:rsidR="00240572" w:rsidRPr="00916B09" w:rsidRDefault="00240572" w:rsidP="00240572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Verdana" w:hAnsi="Verdana" w:cs="Helvetica"/>
          <w:color w:val="6A6D6D"/>
          <w:sz w:val="24"/>
          <w:szCs w:val="24"/>
        </w:rPr>
      </w:pPr>
      <w:r w:rsidRPr="00916B09">
        <w:rPr>
          <w:rFonts w:ascii="Verdana" w:hAnsi="Verdana" w:cs="Helvetica"/>
          <w:color w:val="6A6D6D"/>
          <w:sz w:val="24"/>
          <w:szCs w:val="24"/>
        </w:rPr>
        <w:t>Health (your current health, your weight, your family medical history)</w:t>
      </w:r>
    </w:p>
    <w:p w:rsidR="00240572" w:rsidRPr="00916B09" w:rsidRDefault="00784018" w:rsidP="00240572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Verdana" w:hAnsi="Verdana" w:cs="Helvetica"/>
          <w:color w:val="6A6D6D"/>
          <w:sz w:val="24"/>
          <w:szCs w:val="24"/>
        </w:rPr>
      </w:pPr>
      <w:r>
        <w:rPr>
          <w:rFonts w:ascii="Verdana" w:hAnsi="Verdana" w:cs="Helvetica"/>
          <w:color w:val="6A6D6D"/>
          <w:sz w:val="24"/>
          <w:szCs w:val="24"/>
        </w:rPr>
        <w:t>Occupation</w:t>
      </w:r>
    </w:p>
    <w:p w:rsidR="00240572" w:rsidRPr="00916B09" w:rsidRDefault="00240572" w:rsidP="00240572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Verdana" w:hAnsi="Verdana" w:cs="Helvetica"/>
          <w:color w:val="6A6D6D"/>
          <w:sz w:val="24"/>
          <w:szCs w:val="24"/>
        </w:rPr>
      </w:pPr>
      <w:r w:rsidRPr="00916B09">
        <w:rPr>
          <w:rFonts w:ascii="Verdana" w:hAnsi="Verdana" w:cs="Helvetica"/>
          <w:color w:val="6A6D6D"/>
          <w:sz w:val="24"/>
          <w:szCs w:val="24"/>
        </w:rPr>
        <w:t>The percentage of income you’d like to cover</w:t>
      </w:r>
    </w:p>
    <w:bookmarkEnd w:id="0"/>
    <w:p w:rsidR="00916B09" w:rsidRPr="003967BE" w:rsidRDefault="00916B09" w:rsidP="00916B09">
      <w:pPr>
        <w:spacing w:before="100" w:beforeAutospacing="1" w:after="100" w:afterAutospacing="1" w:line="240" w:lineRule="auto"/>
        <w:jc w:val="both"/>
        <w:outlineLvl w:val="0"/>
        <w:rPr>
          <w:rFonts w:ascii="Verdana" w:hAnsi="Verdana" w:cs="Arial"/>
          <w:b/>
          <w:color w:val="595959" w:themeColor="text1" w:themeTint="A6"/>
        </w:rPr>
      </w:pPr>
      <w:r w:rsidRPr="003967BE">
        <w:rPr>
          <w:rFonts w:ascii="Verdana" w:hAnsi="Verdana" w:cs="Arial"/>
          <w:b/>
          <w:color w:val="595959" w:themeColor="text1" w:themeTint="A6"/>
        </w:rPr>
        <w:t xml:space="preserve">Important Information </w:t>
      </w:r>
    </w:p>
    <w:p w:rsidR="00916B09" w:rsidRPr="003967BE" w:rsidRDefault="00916B09" w:rsidP="00916B09">
      <w:pPr>
        <w:spacing w:before="100" w:beforeAutospacing="1" w:after="100" w:afterAutospacing="1" w:line="240" w:lineRule="auto"/>
        <w:jc w:val="both"/>
        <w:outlineLvl w:val="0"/>
        <w:rPr>
          <w:rFonts w:ascii="Verdana" w:hAnsi="Verdana"/>
          <w:color w:val="404040" w:themeColor="text1" w:themeTint="BF"/>
          <w:sz w:val="24"/>
          <w:szCs w:val="24"/>
        </w:rPr>
      </w:pPr>
      <w:r w:rsidRPr="003967BE">
        <w:rPr>
          <w:rFonts w:ascii="Verdana" w:hAnsi="Verdana"/>
          <w:color w:val="404040" w:themeColor="text1" w:themeTint="BF"/>
          <w:sz w:val="24"/>
          <w:szCs w:val="24"/>
        </w:rPr>
        <w:t>When apply</w:t>
      </w:r>
      <w:r>
        <w:rPr>
          <w:rFonts w:ascii="Verdana" w:hAnsi="Verdana"/>
          <w:color w:val="404040" w:themeColor="text1" w:themeTint="BF"/>
          <w:sz w:val="24"/>
          <w:szCs w:val="24"/>
        </w:rPr>
        <w:t>ing</w:t>
      </w:r>
      <w:r w:rsidRPr="003967BE">
        <w:rPr>
          <w:rFonts w:ascii="Verdana" w:hAnsi="Verdana"/>
          <w:color w:val="404040" w:themeColor="text1" w:themeTint="BF"/>
          <w:sz w:val="24"/>
          <w:szCs w:val="24"/>
        </w:rPr>
        <w:t xml:space="preserve"> for any type of insurance, including personal protection</w:t>
      </w:r>
      <w:r>
        <w:rPr>
          <w:rFonts w:ascii="Verdana" w:hAnsi="Verdana"/>
          <w:color w:val="404040" w:themeColor="text1" w:themeTint="BF"/>
          <w:sz w:val="24"/>
          <w:szCs w:val="24"/>
        </w:rPr>
        <w:t>,</w:t>
      </w:r>
      <w:r w:rsidRPr="003967BE">
        <w:rPr>
          <w:rFonts w:ascii="Verdana" w:hAnsi="Verdana"/>
          <w:color w:val="404040" w:themeColor="text1" w:themeTint="BF"/>
          <w:sz w:val="24"/>
          <w:szCs w:val="24"/>
        </w:rPr>
        <w:t xml:space="preserve"> it is very important to disclose any requested or relevant information as failure to do so may adversely affect any future claim.</w:t>
      </w:r>
    </w:p>
    <w:p w:rsidR="003F01A5" w:rsidRPr="00916B09" w:rsidRDefault="003F01A5" w:rsidP="003F01A5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Cs/>
          <w:color w:val="595959" w:themeColor="text1" w:themeTint="A6"/>
          <w:kern w:val="36"/>
          <w:sz w:val="24"/>
          <w:szCs w:val="24"/>
          <w:lang w:eastAsia="en-GB"/>
        </w:rPr>
      </w:pPr>
      <w:r w:rsidRPr="00916B09">
        <w:rPr>
          <w:rFonts w:ascii="Verdana" w:eastAsia="Times New Roman" w:hAnsi="Verdana" w:cs="Times New Roman"/>
          <w:bCs/>
          <w:color w:val="595959" w:themeColor="text1" w:themeTint="A6"/>
          <w:kern w:val="36"/>
          <w:sz w:val="24"/>
          <w:szCs w:val="24"/>
          <w:lang w:eastAsia="en-GB"/>
        </w:rPr>
        <w:t>Why not talk to the professionals about properly managing your finances</w:t>
      </w:r>
    </w:p>
    <w:p w:rsidR="003F01A5" w:rsidRPr="00916B09" w:rsidRDefault="003F01A5" w:rsidP="003F01A5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Cs/>
          <w:color w:val="595959" w:themeColor="text1" w:themeTint="A6"/>
          <w:kern w:val="36"/>
          <w:sz w:val="24"/>
          <w:szCs w:val="24"/>
          <w:lang w:eastAsia="en-GB"/>
        </w:rPr>
      </w:pPr>
      <w:r w:rsidRPr="00916B09">
        <w:rPr>
          <w:rFonts w:ascii="Verdana" w:eastAsia="Times New Roman" w:hAnsi="Verdana" w:cs="Times New Roman"/>
          <w:bCs/>
          <w:color w:val="595959" w:themeColor="text1" w:themeTint="A6"/>
          <w:kern w:val="36"/>
          <w:sz w:val="24"/>
          <w:szCs w:val="24"/>
          <w:lang w:eastAsia="en-GB"/>
        </w:rPr>
        <w:t xml:space="preserve">Call us on </w:t>
      </w:r>
      <w:r w:rsidRPr="00916B09">
        <w:rPr>
          <w:rFonts w:ascii="Verdana" w:eastAsia="Times New Roman" w:hAnsi="Verdana" w:cs="Times New Roman"/>
          <w:bCs/>
          <w:color w:val="595959" w:themeColor="text1" w:themeTint="A6"/>
          <w:kern w:val="36"/>
          <w:sz w:val="24"/>
          <w:szCs w:val="24"/>
          <w:lang w:eastAsia="en-GB"/>
        </w:rPr>
        <w:tab/>
        <w:t>01273 457100</w:t>
      </w:r>
      <w:r w:rsidRPr="00916B09">
        <w:rPr>
          <w:rFonts w:ascii="Verdana" w:eastAsia="Times New Roman" w:hAnsi="Verdana" w:cs="Times New Roman"/>
          <w:bCs/>
          <w:color w:val="595959" w:themeColor="text1" w:themeTint="A6"/>
          <w:kern w:val="36"/>
          <w:sz w:val="24"/>
          <w:szCs w:val="24"/>
          <w:lang w:eastAsia="en-GB"/>
        </w:rPr>
        <w:tab/>
        <w:t>020 7871 5387</w:t>
      </w:r>
      <w:r w:rsidRPr="00916B09">
        <w:rPr>
          <w:rFonts w:ascii="Verdana" w:eastAsia="Times New Roman" w:hAnsi="Verdana" w:cs="Times New Roman"/>
          <w:bCs/>
          <w:color w:val="595959" w:themeColor="text1" w:themeTint="A6"/>
          <w:kern w:val="36"/>
          <w:sz w:val="24"/>
          <w:szCs w:val="24"/>
          <w:lang w:eastAsia="en-GB"/>
        </w:rPr>
        <w:tab/>
        <w:t>01403 333666</w:t>
      </w:r>
    </w:p>
    <w:p w:rsidR="003F01A5" w:rsidRPr="00916B09" w:rsidRDefault="003F01A5" w:rsidP="003F01A5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Cs/>
          <w:color w:val="595959" w:themeColor="text1" w:themeTint="A6"/>
          <w:kern w:val="36"/>
          <w:sz w:val="24"/>
          <w:szCs w:val="24"/>
          <w:lang w:eastAsia="en-GB"/>
        </w:rPr>
      </w:pPr>
      <w:r w:rsidRPr="00916B09">
        <w:rPr>
          <w:rFonts w:ascii="Verdana" w:eastAsia="Times New Roman" w:hAnsi="Verdana" w:cs="Times New Roman"/>
          <w:bCs/>
          <w:color w:val="595959" w:themeColor="text1" w:themeTint="A6"/>
          <w:kern w:val="36"/>
          <w:sz w:val="24"/>
          <w:szCs w:val="24"/>
          <w:lang w:eastAsia="en-GB"/>
        </w:rPr>
        <w:t xml:space="preserve">Or email us on </w:t>
      </w:r>
      <w:hyperlink r:id="rId6" w:history="1">
        <w:r w:rsidRPr="00916B09">
          <w:rPr>
            <w:rStyle w:val="Hyperlink"/>
            <w:rFonts w:ascii="Verdana" w:eastAsia="Times New Roman" w:hAnsi="Verdana" w:cs="Times New Roman"/>
            <w:bCs/>
            <w:color w:val="595959" w:themeColor="text1" w:themeTint="A6"/>
            <w:kern w:val="36"/>
            <w:sz w:val="24"/>
            <w:szCs w:val="24"/>
            <w:lang w:eastAsia="en-GB"/>
          </w:rPr>
          <w:t>info@opusgold.com</w:t>
        </w:r>
      </w:hyperlink>
    </w:p>
    <w:p w:rsidR="005C4B23" w:rsidRPr="00916B09" w:rsidRDefault="003F01A5" w:rsidP="005C4B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en-GB"/>
        </w:rPr>
      </w:pPr>
      <w:r w:rsidRPr="00916B09">
        <w:rPr>
          <w:rFonts w:ascii="Verdana" w:eastAsia="Times New Roman" w:hAnsi="Verdana" w:cs="Times New Roman"/>
          <w:bCs/>
          <w:color w:val="595959" w:themeColor="text1" w:themeTint="A6"/>
          <w:kern w:val="36"/>
          <w:sz w:val="24"/>
          <w:szCs w:val="24"/>
          <w:lang w:eastAsia="en-GB"/>
        </w:rPr>
        <w:t xml:space="preserve">Or just take a look at how we help our clients </w:t>
      </w:r>
      <w:hyperlink r:id="rId7" w:history="1">
        <w:r w:rsidRPr="00916B09">
          <w:rPr>
            <w:rStyle w:val="Hyperlink"/>
            <w:rFonts w:ascii="Verdana" w:eastAsia="Times New Roman" w:hAnsi="Verdana" w:cs="Times New Roman"/>
            <w:bCs/>
            <w:color w:val="595959" w:themeColor="text1" w:themeTint="A6"/>
            <w:kern w:val="36"/>
            <w:sz w:val="24"/>
            <w:szCs w:val="24"/>
            <w:lang w:eastAsia="en-GB"/>
          </w:rPr>
          <w:t>www.opusgold.com</w:t>
        </w:r>
      </w:hyperlink>
    </w:p>
    <w:sectPr w:rsidR="005C4B23" w:rsidRPr="00916B09" w:rsidSect="002F5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0049B"/>
    <w:multiLevelType w:val="multilevel"/>
    <w:tmpl w:val="A392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02470"/>
    <w:multiLevelType w:val="multilevel"/>
    <w:tmpl w:val="11E4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236A3"/>
    <w:multiLevelType w:val="multilevel"/>
    <w:tmpl w:val="9AE2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F602F"/>
    <w:rsid w:val="001D165A"/>
    <w:rsid w:val="001F602F"/>
    <w:rsid w:val="00226437"/>
    <w:rsid w:val="00240572"/>
    <w:rsid w:val="00296C1A"/>
    <w:rsid w:val="002F569F"/>
    <w:rsid w:val="00300FA4"/>
    <w:rsid w:val="00323E3E"/>
    <w:rsid w:val="003F01A5"/>
    <w:rsid w:val="00421D2B"/>
    <w:rsid w:val="005679B8"/>
    <w:rsid w:val="005C358D"/>
    <w:rsid w:val="005C4B23"/>
    <w:rsid w:val="0075317C"/>
    <w:rsid w:val="00784018"/>
    <w:rsid w:val="0087698D"/>
    <w:rsid w:val="00916B09"/>
    <w:rsid w:val="009621C7"/>
    <w:rsid w:val="009A75C2"/>
    <w:rsid w:val="009F4A86"/>
    <w:rsid w:val="00A77D7B"/>
    <w:rsid w:val="00B07F7C"/>
    <w:rsid w:val="00BE0C0A"/>
    <w:rsid w:val="00BF3401"/>
    <w:rsid w:val="00C46F90"/>
    <w:rsid w:val="00C500CD"/>
    <w:rsid w:val="00C96E3A"/>
    <w:rsid w:val="00D96E05"/>
    <w:rsid w:val="00DE3CEC"/>
    <w:rsid w:val="00F04CD1"/>
    <w:rsid w:val="00F27C35"/>
    <w:rsid w:val="00F52C43"/>
    <w:rsid w:val="00F9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17B1C7-D227-4903-8BB9-508CABF7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69F"/>
  </w:style>
  <w:style w:type="paragraph" w:styleId="Heading1">
    <w:name w:val="heading 1"/>
    <w:basedOn w:val="Normal"/>
    <w:link w:val="Heading1Char"/>
    <w:uiPriority w:val="9"/>
    <w:qFormat/>
    <w:rsid w:val="005679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5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5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9B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5679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7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679B8"/>
    <w:rPr>
      <w:i/>
      <w:iCs/>
    </w:rPr>
  </w:style>
  <w:style w:type="character" w:styleId="Strong">
    <w:name w:val="Strong"/>
    <w:basedOn w:val="DefaultParagraphFont"/>
    <w:uiPriority w:val="22"/>
    <w:qFormat/>
    <w:rsid w:val="005679B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B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5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5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24057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405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40572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405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40572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news-signup-testcontainerformprivacy">
    <w:name w:val="news-signup-test__container__form__privacy"/>
    <w:basedOn w:val="Normal"/>
    <w:rsid w:val="00240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3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996">
          <w:marLeft w:val="0"/>
          <w:marRight w:val="0"/>
          <w:marTop w:val="0"/>
          <w:marBottom w:val="150"/>
          <w:divBdr>
            <w:top w:val="single" w:sz="6" w:space="4" w:color="CED3DF"/>
            <w:left w:val="single" w:sz="6" w:space="4" w:color="CED3DF"/>
            <w:bottom w:val="single" w:sz="6" w:space="4" w:color="CED3DF"/>
            <w:right w:val="single" w:sz="6" w:space="4" w:color="CED3DF"/>
          </w:divBdr>
        </w:div>
      </w:divsChild>
    </w:div>
    <w:div w:id="14815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0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64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7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2540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6346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4" w:color="CED3DF"/>
                                        <w:left w:val="single" w:sz="6" w:space="4" w:color="CED3DF"/>
                                        <w:bottom w:val="single" w:sz="6" w:space="4" w:color="CED3DF"/>
                                        <w:right w:val="single" w:sz="6" w:space="4" w:color="CED3DF"/>
                                      </w:divBdr>
                                    </w:div>
                                    <w:div w:id="115305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84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8209">
              <w:marLeft w:val="28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2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usgol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pusgol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Hasler</dc:creator>
  <cp:lastModifiedBy>Simon</cp:lastModifiedBy>
  <cp:revision>4</cp:revision>
  <dcterms:created xsi:type="dcterms:W3CDTF">2015-07-15T16:17:00Z</dcterms:created>
  <dcterms:modified xsi:type="dcterms:W3CDTF">2015-07-16T14:05:00Z</dcterms:modified>
</cp:coreProperties>
</file>